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3B" w:rsidRPr="00BF513B" w:rsidRDefault="00BF513B" w:rsidP="00BF513B">
      <w:pPr>
        <w:pStyle w:val="a7"/>
        <w:jc w:val="center"/>
        <w:rPr>
          <w:b/>
          <w:sz w:val="28"/>
          <w:szCs w:val="28"/>
        </w:rPr>
      </w:pPr>
      <w:r w:rsidRPr="00BF513B">
        <w:rPr>
          <w:b/>
          <w:sz w:val="28"/>
          <w:szCs w:val="28"/>
        </w:rPr>
        <w:t>РОССИЙСКАЯ ФЕДЕРАЦИЯ</w:t>
      </w:r>
    </w:p>
    <w:p w:rsidR="00BF513B" w:rsidRPr="00BF513B" w:rsidRDefault="00BF513B" w:rsidP="00BF513B">
      <w:pPr>
        <w:pStyle w:val="a7"/>
        <w:jc w:val="center"/>
        <w:rPr>
          <w:b/>
          <w:sz w:val="28"/>
          <w:szCs w:val="28"/>
        </w:rPr>
      </w:pPr>
      <w:r w:rsidRPr="00BF513B">
        <w:rPr>
          <w:b/>
          <w:sz w:val="28"/>
          <w:szCs w:val="28"/>
        </w:rPr>
        <w:t>БЕЛГОРОДСКАЯ ОБЛАСТЬ ПРОХОРОВСКИЙ РАЙОН</w:t>
      </w:r>
    </w:p>
    <w:p w:rsidR="00BF513B" w:rsidRPr="00BF513B" w:rsidRDefault="00BF513B" w:rsidP="00BF513B">
      <w:pPr>
        <w:pStyle w:val="a7"/>
        <w:jc w:val="center"/>
        <w:rPr>
          <w:b/>
          <w:sz w:val="28"/>
          <w:szCs w:val="28"/>
        </w:rPr>
      </w:pPr>
      <w:r w:rsidRPr="00BF513B">
        <w:rPr>
          <w:b/>
          <w:sz w:val="28"/>
          <w:szCs w:val="28"/>
        </w:rPr>
        <w:t xml:space="preserve">Земское собрание </w:t>
      </w:r>
      <w:proofErr w:type="spellStart"/>
      <w:r w:rsidRPr="00BF513B">
        <w:rPr>
          <w:b/>
          <w:sz w:val="28"/>
          <w:szCs w:val="28"/>
        </w:rPr>
        <w:t>Беленихинского</w:t>
      </w:r>
      <w:proofErr w:type="spellEnd"/>
      <w:r w:rsidRPr="00BF513B">
        <w:rPr>
          <w:b/>
          <w:sz w:val="28"/>
          <w:szCs w:val="28"/>
        </w:rPr>
        <w:t xml:space="preserve"> сельского поселения</w:t>
      </w:r>
    </w:p>
    <w:p w:rsidR="00BF513B" w:rsidRPr="00BF513B" w:rsidRDefault="00BF513B" w:rsidP="00BF513B">
      <w:pPr>
        <w:pStyle w:val="a7"/>
        <w:jc w:val="center"/>
        <w:rPr>
          <w:b/>
          <w:sz w:val="28"/>
          <w:szCs w:val="28"/>
        </w:rPr>
      </w:pPr>
      <w:r w:rsidRPr="00BF513B">
        <w:rPr>
          <w:b/>
          <w:sz w:val="28"/>
          <w:szCs w:val="28"/>
        </w:rPr>
        <w:t>Пятьдесят пятое заседание четвертого созыва</w:t>
      </w:r>
    </w:p>
    <w:p w:rsidR="00BF513B" w:rsidRPr="00BF513B" w:rsidRDefault="00BF513B" w:rsidP="00BF513B">
      <w:pPr>
        <w:rPr>
          <w:rFonts w:ascii="Times New Roman" w:hAnsi="Times New Roman" w:cs="Times New Roman"/>
          <w:b/>
          <w:sz w:val="28"/>
        </w:rPr>
      </w:pPr>
    </w:p>
    <w:p w:rsidR="00BF513B" w:rsidRPr="00BF513B" w:rsidRDefault="00BF513B" w:rsidP="00BF513B">
      <w:pPr>
        <w:ind w:firstLine="709"/>
        <w:rPr>
          <w:rFonts w:ascii="Times New Roman" w:hAnsi="Times New Roman" w:cs="Times New Roman"/>
          <w:b/>
          <w:sz w:val="28"/>
        </w:rPr>
      </w:pPr>
      <w:r w:rsidRPr="00BF513B">
        <w:rPr>
          <w:rFonts w:ascii="Times New Roman" w:hAnsi="Times New Roman" w:cs="Times New Roman"/>
          <w:b/>
          <w:sz w:val="28"/>
        </w:rPr>
        <w:t xml:space="preserve">                                           РЕШЕНИЕ</w:t>
      </w:r>
    </w:p>
    <w:p w:rsidR="00BF513B" w:rsidRPr="00BF513B" w:rsidRDefault="00BF513B" w:rsidP="00BF513B">
      <w:pPr>
        <w:ind w:right="-5"/>
        <w:rPr>
          <w:rFonts w:ascii="Times New Roman" w:hAnsi="Times New Roman" w:cs="Times New Roman"/>
          <w:b/>
          <w:sz w:val="28"/>
        </w:rPr>
      </w:pPr>
      <w:r w:rsidRPr="00BF513B">
        <w:rPr>
          <w:rFonts w:ascii="Times New Roman" w:hAnsi="Times New Roman" w:cs="Times New Roman"/>
          <w:b/>
          <w:sz w:val="28"/>
        </w:rPr>
        <w:t xml:space="preserve"> 7 февраля  2022 года </w:t>
      </w:r>
      <w:r w:rsidRPr="00BF513B">
        <w:rPr>
          <w:rFonts w:ascii="Times New Roman" w:hAnsi="Times New Roman" w:cs="Times New Roman"/>
          <w:sz w:val="28"/>
        </w:rPr>
        <w:tab/>
        <w:t xml:space="preserve">       </w:t>
      </w:r>
      <w:r w:rsidRPr="00BF513B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№ </w:t>
      </w:r>
      <w:r>
        <w:rPr>
          <w:rFonts w:ascii="Times New Roman" w:hAnsi="Times New Roman" w:cs="Times New Roman"/>
          <w:b/>
          <w:sz w:val="28"/>
        </w:rPr>
        <w:t>120</w:t>
      </w:r>
    </w:p>
    <w:p w:rsidR="00BF513B" w:rsidRPr="00B03DFD" w:rsidRDefault="00BF513B" w:rsidP="00BF513B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961D67" w:rsidRPr="00BF513B" w:rsidRDefault="00961D67" w:rsidP="00CC4359">
      <w:pPr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42ECD" w:rsidRPr="00BF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</w:t>
      </w:r>
      <w:r w:rsidRPr="00BF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дорожном фонде </w:t>
      </w:r>
      <w:proofErr w:type="spellStart"/>
      <w:r w:rsidR="00916D4D" w:rsidRPr="00BF513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Беленихинского</w:t>
      </w:r>
      <w:proofErr w:type="spellEnd"/>
      <w:r w:rsidRPr="00BF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916D4D" w:rsidRPr="00BF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916D4D"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«Прохоровский район» Белгородской области</w:t>
      </w:r>
      <w:proofErr w:type="gramStart"/>
      <w:r w:rsidR="00916D4D" w:rsidRPr="00BF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BF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его формирования и использования</w:t>
      </w:r>
    </w:p>
    <w:p w:rsidR="00916D4D" w:rsidRPr="00BF513B" w:rsidRDefault="00916D4D" w:rsidP="00CC4359">
      <w:pPr>
        <w:pStyle w:val="3"/>
        <w:shd w:val="clear" w:color="auto" w:fill="auto"/>
        <w:spacing w:before="0" w:after="120" w:line="276" w:lineRule="auto"/>
        <w:ind w:left="20" w:right="20" w:firstLine="560"/>
        <w:jc w:val="both"/>
        <w:rPr>
          <w:sz w:val="28"/>
          <w:szCs w:val="28"/>
        </w:rPr>
      </w:pPr>
      <w:r w:rsidRPr="00BF513B">
        <w:rPr>
          <w:sz w:val="28"/>
          <w:szCs w:val="28"/>
          <w:lang w:eastAsia="ru-RU"/>
        </w:rPr>
        <w:tab/>
      </w:r>
      <w:r w:rsidR="00961D67" w:rsidRPr="00BF513B">
        <w:rPr>
          <w:sz w:val="28"/>
          <w:szCs w:val="28"/>
          <w:lang w:eastAsia="ru-RU"/>
        </w:rPr>
        <w:t>В соответствии со статьей 179.4 Бюджетно</w:t>
      </w:r>
      <w:r w:rsidRPr="00BF513B">
        <w:rPr>
          <w:sz w:val="28"/>
          <w:szCs w:val="28"/>
          <w:lang w:eastAsia="ru-RU"/>
        </w:rPr>
        <w:t xml:space="preserve">го кодекса Российской Федерации, </w:t>
      </w:r>
      <w:r w:rsidRPr="00BF513B">
        <w:rPr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BF513B">
        <w:rPr>
          <w:sz w:val="28"/>
          <w:szCs w:val="28"/>
          <w:highlight w:val="yellow"/>
        </w:rPr>
        <w:t>Беленихинского</w:t>
      </w:r>
      <w:proofErr w:type="spellEnd"/>
      <w:r w:rsidRPr="00BF513B">
        <w:rPr>
          <w:sz w:val="28"/>
          <w:szCs w:val="28"/>
        </w:rPr>
        <w:t xml:space="preserve"> сельского поселения муниципального района «Прохоровский район» Белгородской  области, Земское собрание </w:t>
      </w:r>
      <w:proofErr w:type="spellStart"/>
      <w:r w:rsidRPr="00BF513B">
        <w:rPr>
          <w:sz w:val="28"/>
          <w:szCs w:val="28"/>
          <w:highlight w:val="yellow"/>
        </w:rPr>
        <w:t>Беленихинского</w:t>
      </w:r>
      <w:proofErr w:type="spellEnd"/>
      <w:r w:rsidRPr="00BF513B">
        <w:rPr>
          <w:sz w:val="28"/>
          <w:szCs w:val="28"/>
        </w:rPr>
        <w:t xml:space="preserve"> сельского поселения муниципального района «Прохоровский район» Белгородской  области РЕШИЛО:</w:t>
      </w:r>
    </w:p>
    <w:p w:rsidR="00961D67" w:rsidRPr="00BF513B" w:rsidRDefault="00AE7617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F513B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7A1D44" w:rsidRPr="00BF513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F513B">
        <w:rPr>
          <w:rFonts w:ascii="Times New Roman" w:hAnsi="Times New Roman" w:cs="Times New Roman"/>
          <w:sz w:val="28"/>
          <w:szCs w:val="28"/>
        </w:rPr>
        <w:t xml:space="preserve">дорожном фонде </w:t>
      </w:r>
      <w:proofErr w:type="spellStart"/>
      <w:r w:rsidRPr="00BF513B">
        <w:rPr>
          <w:rFonts w:ascii="Times New Roman" w:hAnsi="Times New Roman" w:cs="Times New Roman"/>
          <w:sz w:val="28"/>
          <w:szCs w:val="28"/>
          <w:highlight w:val="yellow"/>
        </w:rPr>
        <w:t>Беленихинского</w:t>
      </w:r>
      <w:proofErr w:type="spellEnd"/>
      <w:r w:rsidRPr="00BF513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 области, согласно приложению 1.</w:t>
      </w:r>
    </w:p>
    <w:p w:rsidR="00842ECD" w:rsidRPr="00BF513B" w:rsidRDefault="00842ECD" w:rsidP="00CC4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E7617" w:rsidRPr="00BF513B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использования бюджетных ассигнований дорожного фонда </w:t>
      </w:r>
      <w:proofErr w:type="spellStart"/>
      <w:r w:rsidR="00AE7617" w:rsidRPr="00BF513B">
        <w:rPr>
          <w:rFonts w:ascii="Times New Roman" w:hAnsi="Times New Roman" w:cs="Times New Roman"/>
          <w:sz w:val="28"/>
          <w:szCs w:val="28"/>
          <w:highlight w:val="yellow"/>
        </w:rPr>
        <w:t>Беленихинского</w:t>
      </w:r>
      <w:proofErr w:type="spellEnd"/>
      <w:r w:rsidR="00AE7617" w:rsidRPr="00BF513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 области, согласно приложению 2</w:t>
      </w:r>
      <w:r w:rsidRPr="00BF513B">
        <w:rPr>
          <w:rFonts w:ascii="Times New Roman" w:hAnsi="Times New Roman" w:cs="Times New Roman"/>
          <w:sz w:val="28"/>
          <w:szCs w:val="28"/>
        </w:rPr>
        <w:t>.</w:t>
      </w:r>
    </w:p>
    <w:p w:rsidR="00961D67" w:rsidRPr="00BF513B" w:rsidRDefault="00842ECD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1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3. Отменить решение Земского собрания</w:t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BF51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Беленихинского</w:t>
      </w:r>
      <w:proofErr w:type="spellEnd"/>
      <w:r w:rsidRPr="00BF51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сельского поселения </w:t>
      </w:r>
      <w:r w:rsidR="00BF51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№19 от 20.12.2013</w:t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«О дорожном фонде </w:t>
      </w:r>
      <w:proofErr w:type="spellStart"/>
      <w:r w:rsidRPr="00BF51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Беленихинского</w:t>
      </w:r>
      <w:proofErr w:type="spellEnd"/>
      <w:r w:rsidR="00961D67" w:rsidRPr="00BF51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сельского поселения, порядке его формирования и использования»</w:t>
      </w:r>
      <w:r w:rsidRPr="00BF51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842ECD" w:rsidRPr="00BF513B" w:rsidRDefault="00842ECD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16D4D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поселения.</w:t>
      </w:r>
    </w:p>
    <w:p w:rsidR="00842ECD" w:rsidRPr="00BF513B" w:rsidRDefault="00842ECD" w:rsidP="00CC435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ECD" w:rsidRPr="00BF513B" w:rsidRDefault="00961D67" w:rsidP="00CC435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842ECD" w:rsidRPr="00BF513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Беленихинского</w:t>
      </w:r>
      <w:proofErr w:type="spellEnd"/>
    </w:p>
    <w:p w:rsidR="00916D4D" w:rsidRPr="00BF513B" w:rsidRDefault="00961D67" w:rsidP="00BF51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</w:t>
      </w:r>
      <w:r w:rsidR="00842ECD"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льского поселения </w:t>
      </w:r>
      <w:r w:rsidR="00BF513B"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Л.Л.Фатеева</w:t>
      </w:r>
    </w:p>
    <w:p w:rsidR="00D5747C" w:rsidRPr="00CC4359" w:rsidRDefault="00D5747C" w:rsidP="00BF513B">
      <w:pPr>
        <w:spacing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916D4D" w:rsidRPr="00BF513B" w:rsidRDefault="00234DFD" w:rsidP="00CC435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961D67" w:rsidRPr="00BF513B" w:rsidRDefault="00234DFD" w:rsidP="00CC435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1F4EEF" w:rsidRPr="00BF513B" w:rsidRDefault="001F4EEF" w:rsidP="00CC435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F513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Беленихинского</w:t>
      </w:r>
      <w:proofErr w:type="spellEnd"/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961D67" w:rsidRPr="00BF513B" w:rsidRDefault="00961D67" w:rsidP="00CC435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07 .02.2022</w:t>
      </w:r>
      <w:r w:rsidR="00B6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</w:t>
      </w:r>
    </w:p>
    <w:p w:rsidR="001F4EEF" w:rsidRPr="00CC4359" w:rsidRDefault="001F4EEF" w:rsidP="00CC4359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4EEF" w:rsidRPr="00CC4359" w:rsidRDefault="001F4EEF" w:rsidP="00BF513B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234DFD" w:rsidRPr="00BF513B" w:rsidRDefault="00234DFD" w:rsidP="00CC4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4DFD" w:rsidRPr="00BF513B" w:rsidRDefault="00234DFD" w:rsidP="00CC4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О МУНИЦИПАЛЬНОМ ДОРОЖНОМ ФО</w:t>
      </w:r>
      <w:r w:rsidRPr="00BF513B">
        <w:rPr>
          <w:rStyle w:val="31"/>
          <w:rFonts w:eastAsiaTheme="minorHAnsi"/>
          <w:b w:val="0"/>
          <w:bCs w:val="0"/>
          <w:sz w:val="28"/>
          <w:szCs w:val="28"/>
          <w:u w:val="none"/>
        </w:rPr>
        <w:t>Н</w:t>
      </w:r>
      <w:r w:rsidRPr="00BF513B">
        <w:rPr>
          <w:rFonts w:ascii="Times New Roman" w:hAnsi="Times New Roman" w:cs="Times New Roman"/>
          <w:b/>
          <w:sz w:val="28"/>
          <w:szCs w:val="28"/>
        </w:rPr>
        <w:t>ДЕ</w:t>
      </w:r>
    </w:p>
    <w:p w:rsidR="00234DFD" w:rsidRPr="00BF513B" w:rsidRDefault="00234DFD" w:rsidP="00CC4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  <w:highlight w:val="yellow"/>
        </w:rPr>
        <w:t>БЕЛЕНИХИНСКОГО</w:t>
      </w:r>
      <w:r w:rsidRPr="00BF51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34DFD" w:rsidRPr="00BF513B" w:rsidRDefault="00234DFD" w:rsidP="00CC4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234DFD" w:rsidRPr="00BF513B" w:rsidRDefault="00234DFD" w:rsidP="00CC4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234DFD" w:rsidRPr="00CC4359" w:rsidRDefault="00234DFD" w:rsidP="00CC4359">
      <w:pPr>
        <w:spacing w:after="0"/>
        <w:ind w:left="460" w:right="380"/>
        <w:rPr>
          <w:rFonts w:ascii="Times New Roman" w:hAnsi="Times New Roman" w:cs="Times New Roman"/>
        </w:rPr>
      </w:pPr>
    </w:p>
    <w:p w:rsidR="00234DFD" w:rsidRPr="00BF513B" w:rsidRDefault="00234DFD" w:rsidP="00CC4359">
      <w:pPr>
        <w:widowControl w:val="0"/>
        <w:numPr>
          <w:ilvl w:val="0"/>
          <w:numId w:val="1"/>
        </w:numPr>
        <w:tabs>
          <w:tab w:val="left" w:pos="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C62DA" w:rsidRPr="00BF513B" w:rsidRDefault="005C62DA" w:rsidP="00CC4359">
      <w:pPr>
        <w:widowControl w:val="0"/>
        <w:tabs>
          <w:tab w:val="left" w:pos="2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66" w:rsidRPr="00BF513B" w:rsidRDefault="00234DFD" w:rsidP="00CC4359">
      <w:pPr>
        <w:pStyle w:val="3"/>
        <w:numPr>
          <w:ilvl w:val="1"/>
          <w:numId w:val="1"/>
        </w:numPr>
        <w:shd w:val="clear" w:color="auto" w:fill="auto"/>
        <w:tabs>
          <w:tab w:val="left" w:pos="222"/>
          <w:tab w:val="left" w:pos="1278"/>
        </w:tabs>
        <w:spacing w:before="0" w:after="0" w:line="276" w:lineRule="auto"/>
        <w:ind w:left="20" w:right="20" w:firstLine="760"/>
        <w:jc w:val="both"/>
        <w:rPr>
          <w:sz w:val="28"/>
          <w:szCs w:val="28"/>
        </w:rPr>
      </w:pPr>
      <w:proofErr w:type="gramStart"/>
      <w:r w:rsidRPr="00BF513B">
        <w:rPr>
          <w:sz w:val="28"/>
          <w:szCs w:val="28"/>
        </w:rPr>
        <w:t xml:space="preserve">Настоящее Положение о муниципальном дорожном фонде </w:t>
      </w:r>
      <w:proofErr w:type="spellStart"/>
      <w:r w:rsidRPr="00BF513B">
        <w:rPr>
          <w:sz w:val="28"/>
          <w:szCs w:val="28"/>
          <w:highlight w:val="yellow"/>
        </w:rPr>
        <w:t>Беленихинского</w:t>
      </w:r>
      <w:proofErr w:type="spellEnd"/>
      <w:r w:rsidRPr="00BF513B">
        <w:rPr>
          <w:sz w:val="28"/>
          <w:szCs w:val="28"/>
        </w:rPr>
        <w:t xml:space="preserve"> сельского поселения муниципального района «Прохоровский район» Белгородской  области (далее - Положение) разработано в соответствии с пунктом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в целях определения порядка формирования и использования бюджетных ассигнований дорожного фонда </w:t>
      </w:r>
      <w:proofErr w:type="spellStart"/>
      <w:r w:rsidRPr="00BF513B">
        <w:rPr>
          <w:sz w:val="28"/>
          <w:szCs w:val="28"/>
          <w:highlight w:val="yellow"/>
        </w:rPr>
        <w:t>Беленихинского</w:t>
      </w:r>
      <w:proofErr w:type="spellEnd"/>
      <w:r w:rsidRPr="00BF513B">
        <w:rPr>
          <w:sz w:val="28"/>
          <w:szCs w:val="28"/>
        </w:rPr>
        <w:t xml:space="preserve"> сельского поселения (далее - дорожный фонд).</w:t>
      </w:r>
      <w:proofErr w:type="gramEnd"/>
    </w:p>
    <w:p w:rsidR="00B87FAF" w:rsidRPr="00BF513B" w:rsidRDefault="007E19DF" w:rsidP="00CC4359">
      <w:pPr>
        <w:pStyle w:val="3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276" w:lineRule="auto"/>
        <w:ind w:left="20" w:right="20" w:firstLine="76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Дорожный фонд </w:t>
      </w:r>
      <w:proofErr w:type="spellStart"/>
      <w:r w:rsidRPr="00BF513B">
        <w:rPr>
          <w:sz w:val="28"/>
          <w:szCs w:val="28"/>
          <w:highlight w:val="yellow"/>
        </w:rPr>
        <w:t>Беленихинского</w:t>
      </w:r>
      <w:proofErr w:type="spellEnd"/>
      <w:r w:rsidRPr="00BF513B">
        <w:rPr>
          <w:sz w:val="28"/>
          <w:szCs w:val="28"/>
        </w:rPr>
        <w:t xml:space="preserve"> сельского поселения - часть средств бюджета </w:t>
      </w:r>
      <w:proofErr w:type="spellStart"/>
      <w:r w:rsidRPr="00BF513B">
        <w:rPr>
          <w:sz w:val="28"/>
          <w:szCs w:val="28"/>
          <w:highlight w:val="yellow"/>
        </w:rPr>
        <w:t>Беленихинского</w:t>
      </w:r>
      <w:proofErr w:type="spellEnd"/>
      <w:r w:rsidRPr="00BF513B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7E19DF" w:rsidRPr="00BF513B" w:rsidRDefault="00B87FAF" w:rsidP="00CC4359">
      <w:pPr>
        <w:pStyle w:val="3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276" w:lineRule="auto"/>
        <w:ind w:left="20" w:right="20" w:firstLine="76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>Средства дорожного фонда сельского поселения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5C62DA" w:rsidRPr="00BF513B" w:rsidRDefault="005C62DA" w:rsidP="00CC4359">
      <w:pPr>
        <w:pStyle w:val="3"/>
        <w:shd w:val="clear" w:color="auto" w:fill="auto"/>
        <w:tabs>
          <w:tab w:val="left" w:pos="1244"/>
        </w:tabs>
        <w:spacing w:before="0" w:after="0" w:line="276" w:lineRule="auto"/>
        <w:ind w:left="780" w:right="20"/>
        <w:jc w:val="both"/>
        <w:rPr>
          <w:sz w:val="28"/>
          <w:szCs w:val="28"/>
        </w:rPr>
      </w:pPr>
    </w:p>
    <w:p w:rsidR="00961D67" w:rsidRPr="00BF513B" w:rsidRDefault="00961D67" w:rsidP="00CC43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Формирование дорожного фонда </w:t>
      </w:r>
      <w:r w:rsidR="005C62DA"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поселения.</w:t>
      </w:r>
    </w:p>
    <w:p w:rsidR="005C62DA" w:rsidRPr="00BF513B" w:rsidRDefault="005C62DA" w:rsidP="00CC43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D67" w:rsidRPr="00BF513B" w:rsidRDefault="005D4411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Объем бюджетных ассигнований дорожного фонда </w:t>
      </w:r>
      <w:r w:rsidR="005C62DA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утверждается решением 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proofErr w:type="spellStart"/>
      <w:r w:rsidRPr="00BF513B">
        <w:rPr>
          <w:rFonts w:ascii="Times New Roman" w:hAnsi="Times New Roman" w:cs="Times New Roman"/>
          <w:sz w:val="28"/>
          <w:szCs w:val="28"/>
          <w:highlight w:val="yellow"/>
        </w:rPr>
        <w:t>Беленихинского</w:t>
      </w:r>
      <w:proofErr w:type="spellEnd"/>
      <w:r w:rsidRPr="00BF513B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сельского поселения на очередной финансовый год и плановый период (далее - местный бюджет) в размере не </w:t>
      </w:r>
      <w:r w:rsidRPr="00BF513B">
        <w:rPr>
          <w:rFonts w:ascii="Times New Roman" w:hAnsi="Times New Roman" w:cs="Times New Roman"/>
          <w:sz w:val="28"/>
          <w:szCs w:val="28"/>
        </w:rPr>
        <w:lastRenderedPageBreak/>
        <w:t>менее прогнозируемого объема доходов, подлежащих зачислению в местный бюджет</w:t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79B1" w:rsidRPr="00BF513B" w:rsidRDefault="005D4024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hAnsi="Times New Roman" w:cs="Times New Roman"/>
          <w:sz w:val="28"/>
          <w:szCs w:val="28"/>
        </w:rPr>
        <w:t>1)</w:t>
      </w:r>
      <w:r w:rsidR="00750232" w:rsidRPr="00BF513B">
        <w:rPr>
          <w:rFonts w:ascii="Times New Roman" w:hAnsi="Times New Roman" w:cs="Times New Roman"/>
          <w:sz w:val="28"/>
          <w:szCs w:val="28"/>
        </w:rPr>
        <w:t xml:space="preserve"> </w:t>
      </w:r>
      <w:r w:rsidRPr="00BF513B">
        <w:rPr>
          <w:rFonts w:ascii="Times New Roman" w:hAnsi="Times New Roman" w:cs="Times New Roman"/>
          <w:sz w:val="28"/>
          <w:szCs w:val="28"/>
        </w:rPr>
        <w:t xml:space="preserve">поступлений в виде </w:t>
      </w:r>
      <w:r w:rsidR="00561F77" w:rsidRPr="00BF513B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BF513B">
        <w:rPr>
          <w:rFonts w:ascii="Times New Roman" w:hAnsi="Times New Roman" w:cs="Times New Roman"/>
          <w:sz w:val="28"/>
          <w:szCs w:val="28"/>
        </w:rPr>
        <w:t>межб</w:t>
      </w:r>
      <w:r w:rsidR="00561F77" w:rsidRPr="00BF513B">
        <w:rPr>
          <w:rFonts w:ascii="Times New Roman" w:hAnsi="Times New Roman" w:cs="Times New Roman"/>
          <w:sz w:val="28"/>
          <w:szCs w:val="28"/>
        </w:rPr>
        <w:t xml:space="preserve">юджетных трансфертов из бюджета муниципального района </w:t>
      </w:r>
      <w:r w:rsidR="005C62DA" w:rsidRPr="00BF513B">
        <w:rPr>
          <w:rFonts w:ascii="Times New Roman" w:hAnsi="Times New Roman" w:cs="Times New Roman"/>
          <w:sz w:val="28"/>
          <w:szCs w:val="28"/>
        </w:rPr>
        <w:t>«Прохоровский район»</w:t>
      </w:r>
      <w:r w:rsidRPr="00BF513B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дорожной деятельности в отношении автомобильных дорог</w:t>
      </w:r>
      <w:r w:rsidR="00561F77" w:rsidRPr="00BF513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161A9" w:rsidRPr="00BF513B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561F77" w:rsidRPr="00BF513B">
        <w:rPr>
          <w:rFonts w:ascii="Times New Roman" w:hAnsi="Times New Roman" w:cs="Times New Roman"/>
          <w:sz w:val="28"/>
          <w:szCs w:val="28"/>
        </w:rPr>
        <w:t>;</w:t>
      </w:r>
    </w:p>
    <w:p w:rsidR="00961D67" w:rsidRPr="00BF513B" w:rsidRDefault="00961D67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 w:rsidR="003F7E25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поселения;</w:t>
      </w:r>
    </w:p>
    <w:p w:rsidR="00961D67" w:rsidRPr="00BF513B" w:rsidRDefault="00961D67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поселения;</w:t>
      </w:r>
    </w:p>
    <w:p w:rsidR="00961D67" w:rsidRPr="00BF513B" w:rsidRDefault="00961D67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денежных средств, поступающих в бюджет</w:t>
      </w:r>
      <w:r w:rsidR="005C62DA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</w:t>
      </w:r>
      <w:r w:rsidR="005C62DA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или в связи с уклонением от заключения таких контракта или иных договоров;</w:t>
      </w:r>
      <w:proofErr w:type="gramEnd"/>
    </w:p>
    <w:p w:rsidR="00961D67" w:rsidRPr="00BF513B" w:rsidRDefault="00961D67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</w:t>
      </w:r>
      <w:r w:rsidR="00A70D7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  <w:proofErr w:type="gramEnd"/>
    </w:p>
    <w:p w:rsidR="00750232" w:rsidRPr="00BF513B" w:rsidRDefault="00750232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Объем бюджетных ассигнований дорожного фонда поселения подлежит корректировке в очередном финансовом году с учетом разницы между фактически поступившим в отчетном финансовом году и прогнозировавши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его формировании объемом доходов бюджета поселения, установ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 пунктом 2.1. настоящего П</w:t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961D67" w:rsidRPr="00BF513B" w:rsidRDefault="00750232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настоящего Порядка под фактическим объемом бюджетных ассигнований дорожного фонда поселения понимаются бюджетные ассигнования дорожного фонда поселения в соответствии с утвержденной сводной бюджетной росписью бюджета поселения по состоянию на 31 декабря отчетного года, за исключением бюджетных ассигнований дорожного фонда поселения, направленных на увеличение ассигнований дорожного фонда поселения в отчетном финансовом году путем внесения </w:t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сводную бюджетную роспись бюджета</w:t>
      </w:r>
      <w:proofErr w:type="gramEnd"/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без внесения изменений в решение о бюджете поселения на соответствующий финансовый год и на плановый период в связи с неполным использованием в году, предшествующем отчетному финансовому году, безвозмездных поступлений от физических и юридических лиц.</w:t>
      </w:r>
    </w:p>
    <w:p w:rsidR="00961D67" w:rsidRPr="00BF513B" w:rsidRDefault="00750232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Бюджетные ассигнования дорожного фонда поселения, не использованные в текущем финансовом году, направляются на увеличение бюджетных ассигнований дорожного фонда поселения в очередном финансовом году путем внесения в установленном порядке изменений в сводную бюджетную роспись бюджета поселения и лимиты бюджетных обязательств.</w:t>
      </w:r>
    </w:p>
    <w:p w:rsidR="00961D67" w:rsidRPr="00BF513B" w:rsidRDefault="00063068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Главным распорядителем бюджетных средств дорожного фонда поселения являет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Администрация </w:t>
      </w:r>
      <w:proofErr w:type="spellStart"/>
      <w:r w:rsidRPr="00BF51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Беленихинского</w:t>
      </w:r>
      <w:proofErr w:type="spellEnd"/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61D67" w:rsidRPr="00BF513B" w:rsidRDefault="00063068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безвозмездных поступлений от физического или юридического лица на финансовое обеспечение дорожной деятельности в отношении автомобильных дорог общего пользования местного значения поселения, в том числе добровольные пожертвования, в доходы дорожного фонда поселения осуществляется после заключения договора пожертвования между указанным физическим или юридическим лицом с одной стороны и главным распорядителем бюджетных средств дорожного фонда поселения с другой стороны.</w:t>
      </w:r>
      <w:proofErr w:type="gramEnd"/>
    </w:p>
    <w:p w:rsidR="00961D67" w:rsidRPr="00BF513B" w:rsidRDefault="00063068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D67"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безвозмездные поступления от физических и юридических лиц направляются на увеличение бюджетных ассигнований дорожного фонда поселения путем внесения в установленном порядке изменений в сводную бюджетную роспись бюджета поселения и лимиты бюджетных обязательств после подтверждения поступления указанных средств территориальным органом Федерального казначейства.</w:t>
      </w:r>
    </w:p>
    <w:p w:rsidR="00063068" w:rsidRPr="00BF513B" w:rsidRDefault="00063068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68" w:rsidRPr="00BF513B" w:rsidRDefault="00063068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68" w:rsidRPr="00BF513B" w:rsidRDefault="00063068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68" w:rsidRPr="00BF513B" w:rsidRDefault="00063068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68" w:rsidRPr="00BF513B" w:rsidRDefault="00063068" w:rsidP="00CC435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68" w:rsidRPr="00BF513B" w:rsidRDefault="00063068" w:rsidP="00CC435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68" w:rsidRPr="00BF513B" w:rsidRDefault="00063068" w:rsidP="00CC435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3B" w:rsidRDefault="00BF513B" w:rsidP="00CC435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3B" w:rsidRPr="00BF513B" w:rsidRDefault="00BF513B" w:rsidP="00CC4359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6C2" w:rsidRPr="00BF513B" w:rsidRDefault="00D936C2" w:rsidP="00CC435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D936C2" w:rsidRPr="00BF513B" w:rsidRDefault="00D936C2" w:rsidP="00CC435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Земского собрания</w:t>
      </w:r>
    </w:p>
    <w:p w:rsidR="00D936C2" w:rsidRPr="00BF513B" w:rsidRDefault="00D936C2" w:rsidP="00CC435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F513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Беленихинского</w:t>
      </w:r>
      <w:proofErr w:type="spellEnd"/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</w:p>
    <w:p w:rsidR="00D936C2" w:rsidRPr="00BF513B" w:rsidRDefault="00BF513B" w:rsidP="00CC435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07.02.2022</w:t>
      </w:r>
      <w:r w:rsidR="00B61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№120</w:t>
      </w:r>
    </w:p>
    <w:p w:rsidR="00D936C2" w:rsidRPr="00BF513B" w:rsidRDefault="00D936C2" w:rsidP="00CC435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C2" w:rsidRPr="00BF513B" w:rsidRDefault="00D936C2" w:rsidP="00CC435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C2" w:rsidRPr="00BF513B" w:rsidRDefault="00D936C2" w:rsidP="00CC435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C2" w:rsidRPr="00BF513B" w:rsidRDefault="00866996" w:rsidP="00CC4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И ИСПОЛЬЗОВАНИЯ СРЕДСТВ </w:t>
      </w:r>
    </w:p>
    <w:p w:rsidR="00D936C2" w:rsidRPr="00BF513B" w:rsidRDefault="00866996" w:rsidP="00CC4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ДОРОЖНОГО</w:t>
      </w:r>
      <w:r w:rsidR="00D936C2" w:rsidRPr="00BF513B">
        <w:rPr>
          <w:rFonts w:ascii="Times New Roman" w:hAnsi="Times New Roman" w:cs="Times New Roman"/>
          <w:b/>
          <w:sz w:val="28"/>
          <w:szCs w:val="28"/>
        </w:rPr>
        <w:t xml:space="preserve"> ФО</w:t>
      </w:r>
      <w:r w:rsidR="00D936C2" w:rsidRPr="00BF513B">
        <w:rPr>
          <w:rStyle w:val="31"/>
          <w:rFonts w:eastAsiaTheme="minorHAnsi"/>
          <w:b w:val="0"/>
          <w:bCs w:val="0"/>
          <w:sz w:val="28"/>
          <w:szCs w:val="28"/>
          <w:u w:val="none"/>
        </w:rPr>
        <w:t>Н</w:t>
      </w:r>
      <w:r w:rsidRPr="00BF513B">
        <w:rPr>
          <w:rFonts w:ascii="Times New Roman" w:hAnsi="Times New Roman" w:cs="Times New Roman"/>
          <w:b/>
          <w:sz w:val="28"/>
          <w:szCs w:val="28"/>
        </w:rPr>
        <w:t>ДА</w:t>
      </w:r>
    </w:p>
    <w:p w:rsidR="00D936C2" w:rsidRPr="00BF513B" w:rsidRDefault="00D936C2" w:rsidP="00CC4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  <w:highlight w:val="yellow"/>
        </w:rPr>
        <w:t>БЕЛЕНИХИНСКОГО</w:t>
      </w:r>
      <w:r w:rsidRPr="00BF51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936C2" w:rsidRPr="00BF513B" w:rsidRDefault="00D936C2" w:rsidP="00CC4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D936C2" w:rsidRPr="00BF513B" w:rsidRDefault="00D936C2" w:rsidP="00CC4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left="640" w:right="20"/>
        <w:jc w:val="both"/>
        <w:rPr>
          <w:sz w:val="28"/>
          <w:szCs w:val="28"/>
        </w:rPr>
      </w:pP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1. </w:t>
      </w:r>
      <w:r w:rsidR="00FF673F" w:rsidRPr="00BF513B">
        <w:rPr>
          <w:sz w:val="28"/>
          <w:szCs w:val="28"/>
        </w:rPr>
        <w:t xml:space="preserve">Настоящий Порядок устанавливает правила формирования и использования средств дорожного фонда </w:t>
      </w:r>
      <w:proofErr w:type="spellStart"/>
      <w:r w:rsidR="0036232B" w:rsidRPr="00BF513B">
        <w:rPr>
          <w:sz w:val="28"/>
          <w:szCs w:val="28"/>
          <w:highlight w:val="yellow"/>
        </w:rPr>
        <w:t>Беленихинского</w:t>
      </w:r>
      <w:proofErr w:type="spellEnd"/>
      <w:r w:rsidR="0036232B" w:rsidRPr="00BF513B">
        <w:rPr>
          <w:sz w:val="28"/>
          <w:szCs w:val="28"/>
        </w:rPr>
        <w:t xml:space="preserve"> сельского поселения муниципального района «Прохоровский район» Белгородской  области (далее - </w:t>
      </w:r>
      <w:r w:rsidR="00FF673F" w:rsidRPr="00BF513B">
        <w:rPr>
          <w:sz w:val="28"/>
          <w:szCs w:val="28"/>
        </w:rPr>
        <w:t>Фонд).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2. </w:t>
      </w:r>
      <w:r w:rsidR="00FF673F" w:rsidRPr="00BF513B">
        <w:rPr>
          <w:sz w:val="28"/>
          <w:szCs w:val="28"/>
        </w:rPr>
        <w:t>Для целей настоящего Порядка используются понятия, установленные Положением о создании Фонда.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3. </w:t>
      </w:r>
      <w:r w:rsidR="00FF673F" w:rsidRPr="00BF513B">
        <w:rPr>
          <w:sz w:val="28"/>
          <w:szCs w:val="28"/>
        </w:rPr>
        <w:t xml:space="preserve">Формирование средств Фонда осуществляется при подготовке проекта решения о бюджете </w:t>
      </w:r>
      <w:proofErr w:type="spellStart"/>
      <w:r w:rsidR="0036232B" w:rsidRPr="00BF513B">
        <w:rPr>
          <w:sz w:val="28"/>
          <w:szCs w:val="28"/>
          <w:highlight w:val="yellow"/>
        </w:rPr>
        <w:t>Беленихинского</w:t>
      </w:r>
      <w:proofErr w:type="spellEnd"/>
      <w:r w:rsidR="0036232B" w:rsidRPr="00BF513B">
        <w:rPr>
          <w:sz w:val="28"/>
          <w:szCs w:val="28"/>
        </w:rPr>
        <w:t xml:space="preserve"> сельского поселения муниципального района «Прохоровский район» Белгородской  области </w:t>
      </w:r>
      <w:r w:rsidR="00FF673F" w:rsidRPr="00BF513B">
        <w:rPr>
          <w:sz w:val="28"/>
          <w:szCs w:val="28"/>
        </w:rPr>
        <w:t>на очередной финансовый год.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4. </w:t>
      </w:r>
      <w:r w:rsidR="00FF673F" w:rsidRPr="00BF513B">
        <w:rPr>
          <w:sz w:val="28"/>
          <w:szCs w:val="28"/>
        </w:rPr>
        <w:t>Объем средств Фонда на очередной финансовый год утверждается в размере не менее прогнозируемого объема средств, установленных пунктом 4 Положения о создании дорожного фонда.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5. </w:t>
      </w:r>
      <w:r w:rsidR="00FF673F" w:rsidRPr="00BF513B">
        <w:rPr>
          <w:sz w:val="28"/>
          <w:szCs w:val="28"/>
        </w:rPr>
        <w:t>Порядок использования средств дорожного фонда сельского поселения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5.1. </w:t>
      </w:r>
      <w:r w:rsidR="00934371" w:rsidRPr="00BF513B">
        <w:rPr>
          <w:sz w:val="28"/>
          <w:szCs w:val="28"/>
        </w:rPr>
        <w:t>Распределение бюджетных ассигнований дорожного фонда сельского поселения на очередной финансовый год и плановый период осуществляется по следующим направлениям: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- </w:t>
      </w:r>
      <w:r w:rsidR="00934371" w:rsidRPr="00BF513B">
        <w:rPr>
          <w:sz w:val="28"/>
          <w:szCs w:val="28"/>
        </w:rPr>
        <w:t>капитальный ремонт и ремонт автомобильных дорог;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- </w:t>
      </w:r>
      <w:r w:rsidR="00B11D48" w:rsidRPr="00BF513B">
        <w:rPr>
          <w:sz w:val="28"/>
          <w:szCs w:val="28"/>
        </w:rPr>
        <w:t>деятельность по содержанию автомобильных дорог;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- </w:t>
      </w:r>
      <w:r w:rsidR="00B11D48" w:rsidRPr="00BF513B">
        <w:rPr>
          <w:sz w:val="28"/>
          <w:szCs w:val="28"/>
        </w:rPr>
        <w:t xml:space="preserve">инвентаризация, паспортизация, диагностика, обследование автомобильных дорог и искусственных сооружений на них, проведение кадастровых работ, регистрация прав в отношении земельных участков, занимаемых автомобильными дорогами, дорожными сооружениями и другими объектами недвижимости, используемыми в дорожной </w:t>
      </w:r>
      <w:r w:rsidR="00B11D48" w:rsidRPr="00BF513B">
        <w:rPr>
          <w:sz w:val="28"/>
          <w:szCs w:val="28"/>
        </w:rPr>
        <w:lastRenderedPageBreak/>
        <w:t>деятельности, аренда, выкуп земельных участков, объектов недвижимости, используемых в дорожной деятельности, возмещение их стоимости;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- </w:t>
      </w:r>
      <w:r w:rsidR="00522603" w:rsidRPr="00BF513B">
        <w:rPr>
          <w:sz w:val="28"/>
          <w:szCs w:val="28"/>
        </w:rPr>
        <w:t>оплата налогов и прочих обязательных платежей в части дорожного хозяйства;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- </w:t>
      </w:r>
      <w:r w:rsidR="004E7821" w:rsidRPr="00BF513B"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пунктов, расположенных на территории сельского поселения;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- </w:t>
      </w:r>
      <w:r w:rsidR="005A2984" w:rsidRPr="00BF513B">
        <w:rPr>
          <w:sz w:val="28"/>
          <w:szCs w:val="28"/>
        </w:rPr>
        <w:t>оформление прав собственности на автомобильные дороги и земельные участки под ними;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- </w:t>
      </w:r>
      <w:r w:rsidR="005A2984" w:rsidRPr="00BF513B">
        <w:rPr>
          <w:sz w:val="28"/>
          <w:szCs w:val="28"/>
        </w:rPr>
        <w:t>проведение иных мероприятий, направленных на финансовое обеспечение дорожной деятельности.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5.2. </w:t>
      </w:r>
      <w:r w:rsidR="000D0B57" w:rsidRPr="00BF513B">
        <w:rPr>
          <w:sz w:val="28"/>
          <w:szCs w:val="28"/>
        </w:rPr>
        <w:t>Использование бюджетных ассигнований дорожного фонда сельского поселения осуществляется соответствующим главным распорядителем средств местного бюджета в порядке, предусмотренном бюджетным законодательством и в соответствии с доведенными бюджетными ассигнованиями на осуществление расходов по направлениям, указанным в пункте 5.1. настоящего Положения.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5.3. </w:t>
      </w:r>
      <w:r w:rsidR="004E2ED2" w:rsidRPr="00BF513B">
        <w:rPr>
          <w:sz w:val="28"/>
          <w:szCs w:val="28"/>
        </w:rPr>
        <w:t>Ответственность за целевое использование бюджетных ассигнований дорожного фонда сельского поселения несет главный распорядитель бюджетных средств.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5.4. </w:t>
      </w:r>
      <w:r w:rsidR="00BB6851" w:rsidRPr="00BF513B">
        <w:rPr>
          <w:sz w:val="28"/>
          <w:szCs w:val="28"/>
        </w:rPr>
        <w:t>Главный распорядитель бюджетных средств ведет учет и анализ использованных средств дорожного фонда сельского поселения, а также составляет отчет об использовании средств дорожного фонда сельского поселения.</w:t>
      </w:r>
    </w:p>
    <w:p w:rsidR="003D625C" w:rsidRPr="00BF513B" w:rsidRDefault="003D625C" w:rsidP="003D625C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5.5. </w:t>
      </w:r>
      <w:proofErr w:type="gramStart"/>
      <w:r w:rsidR="00023B11" w:rsidRPr="00BF513B">
        <w:rPr>
          <w:sz w:val="28"/>
          <w:szCs w:val="28"/>
        </w:rPr>
        <w:t>Отчет об использовании бюджетных ассигнований дорожного фонда представляется в составе бюджетной отчетности об исполнении бюджета</w:t>
      </w:r>
      <w:r w:rsidR="002D6813" w:rsidRPr="00BF513B">
        <w:rPr>
          <w:sz w:val="28"/>
          <w:szCs w:val="28"/>
          <w:highlight w:val="yellow"/>
        </w:rPr>
        <w:t xml:space="preserve"> </w:t>
      </w:r>
      <w:proofErr w:type="spellStart"/>
      <w:r w:rsidR="002D6813" w:rsidRPr="00BF513B">
        <w:rPr>
          <w:sz w:val="28"/>
          <w:szCs w:val="28"/>
          <w:highlight w:val="yellow"/>
        </w:rPr>
        <w:t>Беленихинского</w:t>
      </w:r>
      <w:proofErr w:type="spellEnd"/>
      <w:r w:rsidR="002D6813" w:rsidRPr="00BF513B">
        <w:rPr>
          <w:sz w:val="28"/>
          <w:szCs w:val="28"/>
        </w:rPr>
        <w:t xml:space="preserve"> сельского поселения муниципального района «Прохоровский район» Белгородской  области</w:t>
      </w:r>
      <w:r w:rsidR="00023B11" w:rsidRPr="00BF513B">
        <w:rPr>
          <w:sz w:val="28"/>
          <w:szCs w:val="28"/>
        </w:rPr>
        <w:t xml:space="preserve"> </w:t>
      </w:r>
      <w:r w:rsidR="000F7642" w:rsidRPr="00BF513B">
        <w:rPr>
          <w:sz w:val="28"/>
          <w:szCs w:val="28"/>
        </w:rPr>
        <w:t xml:space="preserve">Земскому собранию </w:t>
      </w:r>
      <w:proofErr w:type="spellStart"/>
      <w:r w:rsidR="000F7642" w:rsidRPr="00BF513B">
        <w:rPr>
          <w:sz w:val="28"/>
          <w:szCs w:val="28"/>
          <w:highlight w:val="yellow"/>
        </w:rPr>
        <w:t>Беленихинского</w:t>
      </w:r>
      <w:proofErr w:type="spellEnd"/>
      <w:r w:rsidR="000F7642" w:rsidRPr="00BF513B">
        <w:rPr>
          <w:sz w:val="28"/>
          <w:szCs w:val="28"/>
        </w:rPr>
        <w:t xml:space="preserve"> </w:t>
      </w:r>
      <w:r w:rsidR="00023B11" w:rsidRPr="00BF513B">
        <w:rPr>
          <w:sz w:val="28"/>
          <w:szCs w:val="28"/>
        </w:rPr>
        <w:t>сельского поселения в срок до 1 апреля года, следующего за отчетным, одновременно с годовым отчетом об исполнении бюджета</w:t>
      </w:r>
      <w:r w:rsidR="002D6813" w:rsidRPr="00BF513B">
        <w:rPr>
          <w:sz w:val="28"/>
          <w:szCs w:val="28"/>
          <w:highlight w:val="yellow"/>
        </w:rPr>
        <w:t xml:space="preserve"> </w:t>
      </w:r>
      <w:proofErr w:type="spellStart"/>
      <w:r w:rsidR="002D6813" w:rsidRPr="00BF513B">
        <w:rPr>
          <w:sz w:val="28"/>
          <w:szCs w:val="28"/>
          <w:highlight w:val="yellow"/>
        </w:rPr>
        <w:t>Беленихинского</w:t>
      </w:r>
      <w:proofErr w:type="spellEnd"/>
      <w:r w:rsidR="002D6813" w:rsidRPr="00BF513B">
        <w:rPr>
          <w:sz w:val="28"/>
          <w:szCs w:val="28"/>
        </w:rPr>
        <w:t xml:space="preserve"> сельского поселения муниципального района «Прохоровский район» Белгородской  области</w:t>
      </w:r>
      <w:r w:rsidR="00023B11" w:rsidRPr="00BF513B">
        <w:rPr>
          <w:sz w:val="28"/>
          <w:szCs w:val="28"/>
        </w:rPr>
        <w:t xml:space="preserve"> по форме, согласно приложению к настоящему</w:t>
      </w:r>
      <w:proofErr w:type="gramEnd"/>
      <w:r w:rsidR="00023B11" w:rsidRPr="00BF513B">
        <w:rPr>
          <w:sz w:val="28"/>
          <w:szCs w:val="28"/>
        </w:rPr>
        <w:t xml:space="preserve"> Порядку.</w:t>
      </w:r>
    </w:p>
    <w:p w:rsidR="003B20FD" w:rsidRPr="00BF513B" w:rsidRDefault="003D625C" w:rsidP="00BF513B">
      <w:pPr>
        <w:pStyle w:val="3"/>
        <w:shd w:val="clear" w:color="auto" w:fill="auto"/>
        <w:tabs>
          <w:tab w:val="left" w:pos="966"/>
        </w:tabs>
        <w:spacing w:before="0" w:after="0" w:line="276" w:lineRule="auto"/>
        <w:ind w:right="20" w:firstLine="640"/>
        <w:jc w:val="both"/>
        <w:rPr>
          <w:sz w:val="28"/>
          <w:szCs w:val="28"/>
        </w:rPr>
      </w:pPr>
      <w:r w:rsidRPr="00BF513B">
        <w:rPr>
          <w:sz w:val="28"/>
          <w:szCs w:val="28"/>
        </w:rPr>
        <w:t xml:space="preserve">5.6. </w:t>
      </w:r>
      <w:proofErr w:type="gramStart"/>
      <w:r w:rsidR="0042440A" w:rsidRPr="00BF513B">
        <w:rPr>
          <w:sz w:val="28"/>
          <w:szCs w:val="28"/>
        </w:rPr>
        <w:t>Контроль за</w:t>
      </w:r>
      <w:proofErr w:type="gramEnd"/>
      <w:r w:rsidR="0042440A" w:rsidRPr="00BF513B">
        <w:rPr>
          <w:sz w:val="28"/>
          <w:szCs w:val="28"/>
        </w:rPr>
        <w:t xml:space="preserve"> расходованием бюджетных ассигнований дорожного фонда сельского поселения осуществляется в соответствии с бюджетным законодательством, Уставом </w:t>
      </w:r>
      <w:proofErr w:type="spellStart"/>
      <w:r w:rsidR="002D6813" w:rsidRPr="00BF513B">
        <w:rPr>
          <w:sz w:val="28"/>
          <w:szCs w:val="28"/>
          <w:highlight w:val="yellow"/>
        </w:rPr>
        <w:t>Беленихинского</w:t>
      </w:r>
      <w:proofErr w:type="spellEnd"/>
      <w:r w:rsidR="0042440A" w:rsidRPr="00BF513B">
        <w:rPr>
          <w:sz w:val="28"/>
          <w:szCs w:val="28"/>
        </w:rPr>
        <w:t xml:space="preserve"> сельского поселения муниципального района</w:t>
      </w:r>
      <w:r w:rsidR="002D6813" w:rsidRPr="00BF513B">
        <w:rPr>
          <w:sz w:val="28"/>
          <w:szCs w:val="28"/>
        </w:rPr>
        <w:t xml:space="preserve"> «Прохоровский район» Белгородской  области</w:t>
      </w:r>
      <w:r w:rsidR="0042440A" w:rsidRPr="00BF513B">
        <w:rPr>
          <w:sz w:val="28"/>
          <w:szCs w:val="28"/>
        </w:rPr>
        <w:t xml:space="preserve"> и иными</w:t>
      </w:r>
      <w:r w:rsidR="00BF513B">
        <w:rPr>
          <w:sz w:val="28"/>
          <w:szCs w:val="28"/>
        </w:rPr>
        <w:t xml:space="preserve"> муниципальными правовыми актам</w:t>
      </w:r>
    </w:p>
    <w:p w:rsidR="00152A47" w:rsidRPr="00BF513B" w:rsidRDefault="0036232B" w:rsidP="00152A4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152A47"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</w:p>
    <w:p w:rsidR="00152A47" w:rsidRPr="00BF513B" w:rsidRDefault="00152A47" w:rsidP="00152A4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Порядку формирования и использования</w:t>
      </w:r>
    </w:p>
    <w:p w:rsidR="00152A47" w:rsidRPr="00BF513B" w:rsidRDefault="00152A47" w:rsidP="00152A4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 дорожного фонда </w:t>
      </w:r>
      <w:proofErr w:type="spellStart"/>
      <w:r w:rsidRPr="00BF513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Беленихинского</w:t>
      </w:r>
      <w:proofErr w:type="spellEnd"/>
    </w:p>
    <w:p w:rsidR="00152A47" w:rsidRPr="00BF513B" w:rsidRDefault="00152A47" w:rsidP="00152A4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муниципального района</w:t>
      </w:r>
    </w:p>
    <w:p w:rsidR="00152A47" w:rsidRPr="00BF513B" w:rsidRDefault="00152A47" w:rsidP="00152A4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«Прохоровский район»</w:t>
      </w:r>
      <w:r w:rsidRPr="00BF5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13B">
        <w:rPr>
          <w:rFonts w:ascii="Times New Roman" w:hAnsi="Times New Roman" w:cs="Times New Roman"/>
          <w:b/>
          <w:sz w:val="28"/>
          <w:szCs w:val="28"/>
        </w:rPr>
        <w:t>Белгородской  области</w:t>
      </w:r>
    </w:p>
    <w:p w:rsidR="00152A47" w:rsidRPr="00BF513B" w:rsidRDefault="00152A47" w:rsidP="00152A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47" w:rsidRPr="00BF513B" w:rsidRDefault="00152A47" w:rsidP="00152A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47" w:rsidRPr="00BF513B" w:rsidRDefault="00152A47" w:rsidP="00152A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47" w:rsidRPr="00BF513B" w:rsidRDefault="00152A47" w:rsidP="00152A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A47" w:rsidRPr="00BF513B" w:rsidRDefault="00152A47" w:rsidP="0015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 xml:space="preserve">ОТЧЕТ ОБ  ИСПОЛЬЗОВАНИИ СРЕДСТВ </w:t>
      </w:r>
    </w:p>
    <w:p w:rsidR="00152A47" w:rsidRPr="00BF513B" w:rsidRDefault="00152A47" w:rsidP="0015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ДОРОЖНОГО ФО</w:t>
      </w:r>
      <w:r w:rsidRPr="00BF513B">
        <w:rPr>
          <w:rStyle w:val="31"/>
          <w:rFonts w:eastAsiaTheme="minorHAnsi"/>
          <w:b w:val="0"/>
          <w:bCs w:val="0"/>
          <w:sz w:val="28"/>
          <w:szCs w:val="28"/>
          <w:u w:val="none"/>
        </w:rPr>
        <w:t>Н</w:t>
      </w:r>
      <w:r w:rsidRPr="00BF513B">
        <w:rPr>
          <w:rFonts w:ascii="Times New Roman" w:hAnsi="Times New Roman" w:cs="Times New Roman"/>
          <w:b/>
          <w:sz w:val="28"/>
          <w:szCs w:val="28"/>
        </w:rPr>
        <w:t>ДА</w:t>
      </w:r>
    </w:p>
    <w:p w:rsidR="00152A47" w:rsidRPr="00BF513B" w:rsidRDefault="00152A47" w:rsidP="0015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  <w:highlight w:val="yellow"/>
        </w:rPr>
        <w:t>БЕЛЕНИХИНСКОГО</w:t>
      </w:r>
      <w:r w:rsidRPr="00BF513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52A47" w:rsidRPr="00BF513B" w:rsidRDefault="00152A47" w:rsidP="0015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152A47" w:rsidRPr="00BF513B" w:rsidRDefault="00152A47" w:rsidP="0015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3B">
        <w:rPr>
          <w:rFonts w:ascii="Times New Roman" w:hAnsi="Times New Roman" w:cs="Times New Roman"/>
          <w:b/>
          <w:sz w:val="28"/>
          <w:szCs w:val="28"/>
        </w:rPr>
        <w:t>БЕЛГОРОДСКОЙ ОБЛАСТИ ЗА _________ГОД</w:t>
      </w:r>
    </w:p>
    <w:p w:rsidR="00EC4CB3" w:rsidRPr="00BF513B" w:rsidRDefault="00EC4CB3" w:rsidP="00152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B3" w:rsidRPr="00BF513B" w:rsidRDefault="00EC4CB3" w:rsidP="00EC4C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13B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Style w:val="a6"/>
        <w:tblW w:w="0" w:type="auto"/>
        <w:tblLook w:val="04A0"/>
      </w:tblPr>
      <w:tblGrid>
        <w:gridCol w:w="1963"/>
        <w:gridCol w:w="2170"/>
        <w:gridCol w:w="1723"/>
        <w:gridCol w:w="1829"/>
        <w:gridCol w:w="1886"/>
      </w:tblGrid>
      <w:tr w:rsidR="00EC4CB3" w:rsidRPr="00BF513B" w:rsidTr="00EC4CB3">
        <w:tc>
          <w:tcPr>
            <w:tcW w:w="1914" w:type="dxa"/>
          </w:tcPr>
          <w:p w:rsidR="00EC4CB3" w:rsidRPr="00BF513B" w:rsidRDefault="00EC4CB3" w:rsidP="00EC4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расходования средств дорожного фонда</w:t>
            </w:r>
          </w:p>
        </w:tc>
        <w:tc>
          <w:tcPr>
            <w:tcW w:w="1914" w:type="dxa"/>
          </w:tcPr>
          <w:p w:rsidR="00EC4CB3" w:rsidRPr="00BF513B" w:rsidRDefault="00EC4CB3" w:rsidP="00EC4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Предусмотрено на год</w:t>
            </w:r>
          </w:p>
        </w:tc>
        <w:tc>
          <w:tcPr>
            <w:tcW w:w="1914" w:type="dxa"/>
          </w:tcPr>
          <w:p w:rsidR="00EC4CB3" w:rsidRPr="00BF513B" w:rsidRDefault="00EC4CB3" w:rsidP="00EC4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Кассовый расход</w:t>
            </w:r>
          </w:p>
        </w:tc>
        <w:tc>
          <w:tcPr>
            <w:tcW w:w="1914" w:type="dxa"/>
          </w:tcPr>
          <w:p w:rsidR="00EC4CB3" w:rsidRPr="00BF513B" w:rsidRDefault="00EC4CB3" w:rsidP="00EC4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 исполнения</w:t>
            </w:r>
          </w:p>
        </w:tc>
        <w:tc>
          <w:tcPr>
            <w:tcW w:w="1915" w:type="dxa"/>
          </w:tcPr>
          <w:p w:rsidR="00EC4CB3" w:rsidRPr="00BF513B" w:rsidRDefault="00EC4CB3" w:rsidP="00EC4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1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Примечание </w:t>
            </w:r>
            <w:r w:rsidRPr="00BF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(указываются физические показатели, причины не исполнения, др.)</w:t>
            </w:r>
          </w:p>
        </w:tc>
      </w:tr>
      <w:tr w:rsidR="00EC4CB3" w:rsidRPr="00BF513B" w:rsidTr="00EC4CB3">
        <w:tc>
          <w:tcPr>
            <w:tcW w:w="1914" w:type="dxa"/>
          </w:tcPr>
          <w:p w:rsidR="00EC4CB3" w:rsidRPr="00BF513B" w:rsidRDefault="00EC4CB3" w:rsidP="00EC4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EC4CB3" w:rsidRPr="00BF513B" w:rsidRDefault="00EC4CB3" w:rsidP="00EC4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EC4CB3" w:rsidRPr="00BF513B" w:rsidRDefault="00EC4CB3" w:rsidP="00EC4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4" w:type="dxa"/>
          </w:tcPr>
          <w:p w:rsidR="00EC4CB3" w:rsidRPr="00BF513B" w:rsidRDefault="00EC4CB3" w:rsidP="00EC4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15" w:type="dxa"/>
          </w:tcPr>
          <w:p w:rsidR="00EC4CB3" w:rsidRPr="00BF513B" w:rsidRDefault="00EC4CB3" w:rsidP="00EC4C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C4CB3" w:rsidRPr="00BF513B" w:rsidTr="00EC4CB3">
        <w:trPr>
          <w:trHeight w:val="359"/>
        </w:trPr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CB3" w:rsidRPr="00BF513B" w:rsidTr="00EC4CB3">
        <w:trPr>
          <w:trHeight w:val="421"/>
        </w:trPr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CB3" w:rsidRPr="00BF513B" w:rsidTr="00EC4CB3">
        <w:trPr>
          <w:trHeight w:val="412"/>
        </w:trPr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EC4CB3" w:rsidRPr="00BF513B" w:rsidRDefault="00EC4CB3" w:rsidP="00CC435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3068" w:rsidRPr="00BF513B" w:rsidRDefault="00063068" w:rsidP="00CC4359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C6" w:rsidRPr="00BF513B" w:rsidRDefault="005259C6" w:rsidP="0052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     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 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</w:t>
      </w:r>
    </w:p>
    <w:p w:rsidR="005259C6" w:rsidRPr="00BF513B" w:rsidRDefault="005259C6" w:rsidP="00CC43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лица, имеющего право подписи)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(Ф.И.О.)</w:t>
      </w:r>
    </w:p>
    <w:sectPr w:rsidR="005259C6" w:rsidRPr="00BF513B" w:rsidSect="00BC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8F9"/>
    <w:multiLevelType w:val="multilevel"/>
    <w:tmpl w:val="8A185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03841"/>
    <w:multiLevelType w:val="multilevel"/>
    <w:tmpl w:val="9B7E9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9E69AE"/>
    <w:multiLevelType w:val="multilevel"/>
    <w:tmpl w:val="E70A1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D67"/>
    <w:rsid w:val="00023B11"/>
    <w:rsid w:val="00044D5D"/>
    <w:rsid w:val="00063068"/>
    <w:rsid w:val="000D0B57"/>
    <w:rsid w:val="000F4E09"/>
    <w:rsid w:val="000F7642"/>
    <w:rsid w:val="00152A47"/>
    <w:rsid w:val="001A4ACC"/>
    <w:rsid w:val="001C0F7F"/>
    <w:rsid w:val="001F4EEF"/>
    <w:rsid w:val="00234DFD"/>
    <w:rsid w:val="00245553"/>
    <w:rsid w:val="002B322D"/>
    <w:rsid w:val="002D6813"/>
    <w:rsid w:val="003616E0"/>
    <w:rsid w:val="0036232B"/>
    <w:rsid w:val="003B20FD"/>
    <w:rsid w:val="003D625C"/>
    <w:rsid w:val="003F7E25"/>
    <w:rsid w:val="0042440A"/>
    <w:rsid w:val="004E2ED2"/>
    <w:rsid w:val="004E7821"/>
    <w:rsid w:val="00522603"/>
    <w:rsid w:val="005259C6"/>
    <w:rsid w:val="005379B1"/>
    <w:rsid w:val="00561F77"/>
    <w:rsid w:val="005A2984"/>
    <w:rsid w:val="005C62DA"/>
    <w:rsid w:val="005D4024"/>
    <w:rsid w:val="005D4411"/>
    <w:rsid w:val="00723EC2"/>
    <w:rsid w:val="00750232"/>
    <w:rsid w:val="007A1D44"/>
    <w:rsid w:val="007E19DF"/>
    <w:rsid w:val="00842ECD"/>
    <w:rsid w:val="00866996"/>
    <w:rsid w:val="00910205"/>
    <w:rsid w:val="00916D4D"/>
    <w:rsid w:val="00934371"/>
    <w:rsid w:val="00961D67"/>
    <w:rsid w:val="009F2E66"/>
    <w:rsid w:val="00A546DD"/>
    <w:rsid w:val="00A70D77"/>
    <w:rsid w:val="00AB1381"/>
    <w:rsid w:val="00AE7617"/>
    <w:rsid w:val="00B11D48"/>
    <w:rsid w:val="00B61661"/>
    <w:rsid w:val="00B87FAF"/>
    <w:rsid w:val="00BB6851"/>
    <w:rsid w:val="00BC4DE4"/>
    <w:rsid w:val="00BC5222"/>
    <w:rsid w:val="00BF513B"/>
    <w:rsid w:val="00C161A9"/>
    <w:rsid w:val="00CC4359"/>
    <w:rsid w:val="00D5747C"/>
    <w:rsid w:val="00D913BF"/>
    <w:rsid w:val="00D936C2"/>
    <w:rsid w:val="00DD44DA"/>
    <w:rsid w:val="00E512FC"/>
    <w:rsid w:val="00EC4CB3"/>
    <w:rsid w:val="00F2068C"/>
    <w:rsid w:val="00F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D67"/>
    <w:rPr>
      <w:b/>
      <w:bCs/>
    </w:rPr>
  </w:style>
  <w:style w:type="character" w:customStyle="1" w:styleId="a5">
    <w:name w:val="Основной текст_"/>
    <w:basedOn w:val="a0"/>
    <w:link w:val="3"/>
    <w:rsid w:val="00916D4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916D4D"/>
    <w:pPr>
      <w:widowControl w:val="0"/>
      <w:shd w:val="clear" w:color="auto" w:fill="FFFFFF"/>
      <w:spacing w:before="660" w:after="300" w:line="317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0">
    <w:name w:val="Основной текст (3)_"/>
    <w:basedOn w:val="a0"/>
    <w:rsid w:val="00234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1">
    <w:name w:val="Основной текст (3)"/>
    <w:basedOn w:val="30"/>
    <w:rsid w:val="00234DFD"/>
    <w:rPr>
      <w:color w:val="000000"/>
      <w:w w:val="100"/>
      <w:position w:val="0"/>
      <w:u w:val="single"/>
    </w:rPr>
  </w:style>
  <w:style w:type="table" w:styleId="a6">
    <w:name w:val="Table Grid"/>
    <w:basedOn w:val="a1"/>
    <w:uiPriority w:val="59"/>
    <w:rsid w:val="00EC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F513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qFormat/>
    <w:rsid w:val="00BF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5C389-100D-4BF4-8B01-E243C396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2022-02-14T07:11:00Z</cp:lastPrinted>
  <dcterms:created xsi:type="dcterms:W3CDTF">2022-02-14T07:10:00Z</dcterms:created>
  <dcterms:modified xsi:type="dcterms:W3CDTF">2022-02-14T07:14:00Z</dcterms:modified>
</cp:coreProperties>
</file>